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0987B" w14:textId="77777777" w:rsidR="008675BA" w:rsidRDefault="008675BA" w:rsidP="008675B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The POWER is WITHIN Us!</w:t>
      </w:r>
    </w:p>
    <w:p w14:paraId="386686BE" w14:textId="77777777" w:rsidR="008675BA" w:rsidRDefault="008675BA" w:rsidP="008675B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“Becoming an ACTS 2 Church” – Week 9</w:t>
      </w:r>
    </w:p>
    <w:p w14:paraId="504BFB9E" w14:textId="77777777" w:rsidR="008675BA" w:rsidRDefault="008675BA" w:rsidP="00867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Church Will Look Like The First Church.</w:t>
      </w:r>
    </w:p>
    <w:p w14:paraId="0E00B903" w14:textId="77777777" w:rsidR="008675BA" w:rsidRDefault="008675BA" w:rsidP="008675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C66F0C" w14:textId="77777777" w:rsidR="008675BA" w:rsidRDefault="008675BA" w:rsidP="008675B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39EF9B8" w14:textId="77777777" w:rsidR="008675BA" w:rsidRDefault="008675BA" w:rsidP="00867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Fire of God is ours to possess!</w:t>
      </w:r>
    </w:p>
    <w:p w14:paraId="34DF0A4B" w14:textId="77777777" w:rsidR="008675BA" w:rsidRDefault="008675BA" w:rsidP="008675BA">
      <w:pPr>
        <w:pStyle w:val="Heading1"/>
        <w:spacing w:before="0" w:beforeAutospacing="0" w:after="0" w:afterAutospacing="0"/>
        <w:rPr>
          <w:rFonts w:eastAsia="Times New Roman"/>
          <w:i/>
          <w:iCs/>
          <w:sz w:val="24"/>
          <w:szCs w:val="24"/>
        </w:rPr>
      </w:pPr>
      <w:r>
        <w:rPr>
          <w:rStyle w:val="passage-display-bcv"/>
          <w:rFonts w:eastAsia="Times New Roman"/>
          <w:i/>
          <w:iCs/>
          <w:sz w:val="24"/>
          <w:szCs w:val="24"/>
        </w:rPr>
        <w:t>Acts 2:1-4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Style w:val="passage-display-version"/>
          <w:rFonts w:eastAsia="Times New Roman"/>
          <w:i/>
          <w:iCs/>
          <w:sz w:val="24"/>
          <w:szCs w:val="24"/>
        </w:rPr>
        <w:t xml:space="preserve">(NKJV) </w:t>
      </w:r>
      <w:r>
        <w:rPr>
          <w:rStyle w:val="text"/>
          <w:rFonts w:eastAsia="Times New Roman"/>
          <w:i/>
          <w:iCs/>
          <w:color w:val="000000"/>
          <w:sz w:val="24"/>
          <w:szCs w:val="24"/>
        </w:rPr>
        <w:t xml:space="preserve">When the Day of Pentecost had fully come, they were all with one accord in one place. </w:t>
      </w:r>
      <w:r>
        <w:rPr>
          <w:rStyle w:val="text"/>
          <w:rFonts w:eastAsia="Times New Roman"/>
          <w:i/>
          <w:iCs/>
          <w:color w:val="000000"/>
          <w:sz w:val="24"/>
          <w:szCs w:val="24"/>
          <w:vertAlign w:val="superscript"/>
        </w:rPr>
        <w:t>2 </w:t>
      </w:r>
      <w:r>
        <w:rPr>
          <w:rStyle w:val="text"/>
          <w:rFonts w:eastAsia="Times New Roman"/>
          <w:i/>
          <w:iCs/>
          <w:color w:val="000000"/>
          <w:sz w:val="24"/>
          <w:szCs w:val="24"/>
        </w:rPr>
        <w:t xml:space="preserve">And suddenly there came a sound from heaven, as of a rushing mighty wind, and it filled the whole house where they were sitting. </w:t>
      </w:r>
      <w:r>
        <w:rPr>
          <w:rStyle w:val="text"/>
          <w:rFonts w:eastAsia="Times New Roman"/>
          <w:i/>
          <w:iCs/>
          <w:color w:val="000000"/>
          <w:sz w:val="24"/>
          <w:szCs w:val="24"/>
          <w:vertAlign w:val="superscript"/>
        </w:rPr>
        <w:t>3 </w:t>
      </w:r>
      <w:r>
        <w:rPr>
          <w:rStyle w:val="text"/>
          <w:rFonts w:eastAsia="Times New Roman"/>
          <w:i/>
          <w:iCs/>
          <w:color w:val="000000"/>
          <w:sz w:val="24"/>
          <w:szCs w:val="24"/>
        </w:rPr>
        <w:t xml:space="preserve">Then there appeared to them divided tongues, as of fire, and one sat upon each of them. </w:t>
      </w:r>
      <w:r>
        <w:rPr>
          <w:rStyle w:val="text"/>
          <w:rFonts w:eastAsia="Times New Roman"/>
          <w:i/>
          <w:iCs/>
          <w:color w:val="000000"/>
          <w:sz w:val="24"/>
          <w:szCs w:val="24"/>
          <w:vertAlign w:val="superscript"/>
        </w:rPr>
        <w:t>4 </w:t>
      </w:r>
      <w:r>
        <w:rPr>
          <w:rStyle w:val="text"/>
          <w:rFonts w:eastAsia="Times New Roman"/>
          <w:i/>
          <w:iCs/>
          <w:color w:val="000000"/>
          <w:sz w:val="24"/>
          <w:szCs w:val="24"/>
        </w:rPr>
        <w:t>And they were all filled with the Holy Spirit and began to speak with other tongues, as the Spirit gave them utterance.</w:t>
      </w:r>
    </w:p>
    <w:p w14:paraId="6B9AC239" w14:textId="77777777" w:rsidR="008675BA" w:rsidRDefault="008675BA" w:rsidP="008675BA">
      <w:pPr>
        <w:rPr>
          <w:rFonts w:ascii="Times New Roman" w:hAnsi="Times New Roman" w:cs="Times New Roman"/>
          <w:sz w:val="24"/>
          <w:szCs w:val="24"/>
        </w:rPr>
      </w:pPr>
    </w:p>
    <w:p w14:paraId="2B1A02E3" w14:textId="77777777" w:rsidR="008675BA" w:rsidRDefault="008675BA" w:rsidP="008675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Power to change doesn’t rest with you, but the POWER to BE CHANGED does.”</w:t>
      </w:r>
    </w:p>
    <w:p w14:paraId="1FED93CF" w14:textId="77777777" w:rsidR="008675BA" w:rsidRDefault="008675BA" w:rsidP="008675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4C41C4" w14:textId="77777777" w:rsidR="008675BA" w:rsidRDefault="008675BA" w:rsidP="008675B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Luke 17:20-21 (NKJV)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Now when He was asked by the Pharisees when the kingdom of God would come, He answered them and said, “The kingdom of God does not come with observation;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</w:rPr>
        <w:t>21 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nor will they say,  ‘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See here!’ or ‘See there!’ For indeed, the kingdom of God is within you.”</w:t>
      </w:r>
    </w:p>
    <w:p w14:paraId="2083E6AE" w14:textId="77777777" w:rsidR="008675BA" w:rsidRDefault="008675BA" w:rsidP="008675BA">
      <w:pPr>
        <w:spacing w:after="150" w:line="360" w:lineRule="atLeast"/>
        <w:rPr>
          <w:rStyle w:val="passage-display-bcv"/>
          <w:color w:val="000000"/>
        </w:rPr>
      </w:pPr>
    </w:p>
    <w:p w14:paraId="7F355907" w14:textId="77777777" w:rsidR="008675BA" w:rsidRDefault="008675BA" w:rsidP="008675BA">
      <w:pPr>
        <w:pStyle w:val="Heading1"/>
        <w:spacing w:before="0" w:beforeAutospacing="0" w:after="0" w:afterAutospacing="0"/>
        <w:rPr>
          <w:rStyle w:val="woj"/>
        </w:rPr>
      </w:pPr>
      <w:r>
        <w:rPr>
          <w:rStyle w:val="passage-display-bcv"/>
          <w:rFonts w:eastAsia="Times New Roman"/>
          <w:i/>
          <w:iCs/>
          <w:sz w:val="24"/>
          <w:szCs w:val="24"/>
        </w:rPr>
        <w:t>John 7:38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Style w:val="passage-display-version"/>
          <w:rFonts w:eastAsia="Times New Roman"/>
          <w:i/>
          <w:iCs/>
          <w:sz w:val="24"/>
          <w:szCs w:val="24"/>
        </w:rPr>
        <w:t xml:space="preserve">(NKJV) </w:t>
      </w:r>
      <w:r>
        <w:rPr>
          <w:rStyle w:val="woj"/>
          <w:rFonts w:eastAsia="Times New Roman"/>
          <w:i/>
          <w:iCs/>
          <w:color w:val="000000"/>
          <w:sz w:val="24"/>
          <w:szCs w:val="24"/>
        </w:rPr>
        <w:t>He who believes in Me, as the Scripture has said,</w:t>
      </w:r>
      <w:r>
        <w:rPr>
          <w:rStyle w:val="text"/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woj"/>
          <w:rFonts w:eastAsia="Times New Roman"/>
          <w:i/>
          <w:iCs/>
          <w:color w:val="000000"/>
          <w:sz w:val="24"/>
          <w:szCs w:val="24"/>
        </w:rPr>
        <w:t>out of his heart will flow rivers of living water.”</w:t>
      </w:r>
    </w:p>
    <w:p w14:paraId="3CA56E1C" w14:textId="77777777" w:rsidR="008675BA" w:rsidRDefault="008675BA" w:rsidP="008675BA">
      <w:pPr>
        <w:pStyle w:val="Heading1"/>
        <w:spacing w:before="0" w:beforeAutospacing="0" w:after="0" w:afterAutospacing="0"/>
        <w:rPr>
          <w:rFonts w:eastAsia="Times New Roman"/>
        </w:rPr>
      </w:pPr>
    </w:p>
    <w:p w14:paraId="317DF8B9" w14:textId="77777777" w:rsidR="008675BA" w:rsidRDefault="008675BA" w:rsidP="008675BA">
      <w:pPr>
        <w:pStyle w:val="Heading1"/>
        <w:spacing w:before="0" w:beforeAutospacing="0" w:after="0" w:afterAutospacing="0"/>
        <w:rPr>
          <w:rStyle w:val="oblique"/>
          <w:i/>
          <w:iCs/>
          <w:color w:val="000000"/>
          <w:sz w:val="24"/>
          <w:szCs w:val="24"/>
        </w:rPr>
      </w:pPr>
      <w:r>
        <w:rPr>
          <w:rStyle w:val="passage-display-bcv"/>
          <w:rFonts w:eastAsia="Times New Roman"/>
          <w:i/>
          <w:iCs/>
          <w:sz w:val="24"/>
          <w:szCs w:val="24"/>
        </w:rPr>
        <w:t>Acts 2:17-21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Style w:val="passage-display-version"/>
          <w:rFonts w:eastAsia="Times New Roman"/>
          <w:i/>
          <w:iCs/>
          <w:sz w:val="24"/>
          <w:szCs w:val="24"/>
        </w:rPr>
        <w:t xml:space="preserve">(NKJV) 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‘And</w:t>
      </w:r>
      <w:r>
        <w:rPr>
          <w:rStyle w:val="text"/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it shall come to pass in the last days, says God,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That I will pour out of My Spirit on all flesh;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Your sons and</w:t>
      </w:r>
      <w:r>
        <w:rPr>
          <w:rStyle w:val="text"/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your daughters shall prophesy,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Your young men shall see visions,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Your old men shall dream dreams.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text"/>
          <w:rFonts w:eastAsia="Times New Roman"/>
          <w:i/>
          <w:iCs/>
          <w:color w:val="000000"/>
          <w:sz w:val="24"/>
          <w:szCs w:val="24"/>
          <w:vertAlign w:val="superscript"/>
        </w:rPr>
        <w:t>18 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 xml:space="preserve">And on My menservants and on My </w:t>
      </w:r>
      <w:proofErr w:type="gramStart"/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maidservants</w:t>
      </w:r>
      <w:proofErr w:type="gramEnd"/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I will pour out My Spirit in those days;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And they shall prophesy.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text"/>
          <w:rFonts w:eastAsia="Times New Roman"/>
          <w:i/>
          <w:iCs/>
          <w:color w:val="000000"/>
          <w:sz w:val="24"/>
          <w:szCs w:val="24"/>
          <w:vertAlign w:val="superscript"/>
        </w:rPr>
        <w:t>19 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I will show wonders in heaven above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a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nd signs in the earth beneath…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text"/>
          <w:rFonts w:eastAsia="Times New Roman"/>
          <w:i/>
          <w:iCs/>
          <w:color w:val="000000"/>
          <w:sz w:val="24"/>
          <w:szCs w:val="24"/>
          <w:vertAlign w:val="superscript"/>
        </w:rPr>
        <w:t>21 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And it shall come to pass</w:t>
      </w:r>
      <w:r>
        <w:rPr>
          <w:rFonts w:eastAsia="Times New Roman"/>
          <w:i/>
          <w:iCs/>
          <w:color w:val="000000"/>
          <w:sz w:val="24"/>
          <w:szCs w:val="24"/>
        </w:rPr>
        <w:br/>
      </w:r>
      <w:r>
        <w:rPr>
          <w:rStyle w:val="text"/>
          <w:rFonts w:eastAsia="Times New Roman"/>
          <w:i/>
          <w:iCs/>
          <w:color w:val="000000"/>
          <w:sz w:val="24"/>
          <w:szCs w:val="24"/>
        </w:rPr>
        <w:t xml:space="preserve">That 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whoever calls on the name of the</w:t>
      </w:r>
      <w:r>
        <w:rPr>
          <w:rStyle w:val="text"/>
          <w:rFonts w:eastAsia="Times New Roman"/>
          <w:i/>
          <w:iCs/>
          <w:color w:val="000000"/>
          <w:sz w:val="24"/>
          <w:szCs w:val="24"/>
        </w:rPr>
        <w:t xml:space="preserve"> </w:t>
      </w:r>
      <w:r>
        <w:rPr>
          <w:rStyle w:val="small-caps"/>
          <w:rFonts w:eastAsia="Times New Roman"/>
          <w:i/>
          <w:iCs/>
          <w:smallCaps/>
          <w:color w:val="000000"/>
          <w:sz w:val="24"/>
          <w:szCs w:val="24"/>
        </w:rPr>
        <w:t>Lord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 s</w:t>
      </w:r>
      <w:r>
        <w:rPr>
          <w:rStyle w:val="oblique"/>
          <w:rFonts w:eastAsia="Times New Roman"/>
          <w:i/>
          <w:iCs/>
          <w:color w:val="000000"/>
          <w:sz w:val="24"/>
          <w:szCs w:val="24"/>
        </w:rPr>
        <w:t>hall be saved.’</w:t>
      </w:r>
    </w:p>
    <w:p w14:paraId="48BB8ECC" w14:textId="77777777" w:rsidR="008675BA" w:rsidRDefault="008675BA" w:rsidP="008675BA">
      <w:pPr>
        <w:pStyle w:val="Heading1"/>
        <w:spacing w:before="0" w:beforeAutospacing="0" w:after="0" w:afterAutospacing="0"/>
        <w:rPr>
          <w:rStyle w:val="oblique"/>
          <w:i/>
          <w:iCs/>
          <w:color w:val="000000"/>
          <w:sz w:val="24"/>
          <w:szCs w:val="24"/>
        </w:rPr>
      </w:pPr>
    </w:p>
    <w:p w14:paraId="5E620DC9" w14:textId="77777777" w:rsidR="008675BA" w:rsidRDefault="008675BA" w:rsidP="008675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“God’s gift to us is ability; our gift to God is availability.”</w:t>
      </w:r>
    </w:p>
    <w:p w14:paraId="72B7C483" w14:textId="77777777" w:rsidR="008675BA" w:rsidRDefault="008675BA" w:rsidP="00867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 -Robby Dawkins</w:t>
      </w:r>
    </w:p>
    <w:p w14:paraId="0EFAD665" w14:textId="77777777" w:rsidR="00EC78F1" w:rsidRDefault="00EC78F1"/>
    <w:sectPr w:rsidR="00EC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20466"/>
    <w:multiLevelType w:val="hybridMultilevel"/>
    <w:tmpl w:val="A0B2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BA"/>
    <w:rsid w:val="002534F1"/>
    <w:rsid w:val="008675BA"/>
    <w:rsid w:val="00D80A80"/>
    <w:rsid w:val="00EC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87742"/>
  <w15:chartTrackingRefBased/>
  <w15:docId w15:val="{2D00C4A9-96FB-42AA-A642-914F3C1B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5BA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675B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5B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8675BA"/>
    <w:pPr>
      <w:ind w:left="720"/>
      <w:contextualSpacing/>
    </w:pPr>
  </w:style>
  <w:style w:type="character" w:customStyle="1" w:styleId="passage-display-bcv">
    <w:name w:val="passage-display-bcv"/>
    <w:basedOn w:val="DefaultParagraphFont"/>
    <w:rsid w:val="008675BA"/>
  </w:style>
  <w:style w:type="character" w:customStyle="1" w:styleId="passage-display-version">
    <w:name w:val="passage-display-version"/>
    <w:basedOn w:val="DefaultParagraphFont"/>
    <w:rsid w:val="008675BA"/>
  </w:style>
  <w:style w:type="character" w:customStyle="1" w:styleId="text">
    <w:name w:val="text"/>
    <w:basedOn w:val="DefaultParagraphFont"/>
    <w:rsid w:val="008675BA"/>
  </w:style>
  <w:style w:type="character" w:customStyle="1" w:styleId="woj">
    <w:name w:val="woj"/>
    <w:basedOn w:val="DefaultParagraphFont"/>
    <w:rsid w:val="008675BA"/>
  </w:style>
  <w:style w:type="character" w:customStyle="1" w:styleId="small-caps">
    <w:name w:val="small-caps"/>
    <w:basedOn w:val="DefaultParagraphFont"/>
    <w:rsid w:val="008675BA"/>
  </w:style>
  <w:style w:type="character" w:customStyle="1" w:styleId="oblique">
    <w:name w:val="oblique"/>
    <w:basedOn w:val="DefaultParagraphFont"/>
    <w:rsid w:val="0086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Costner</dc:creator>
  <cp:keywords/>
  <dc:description/>
  <cp:lastModifiedBy>Ryan Stertzbach</cp:lastModifiedBy>
  <cp:revision>2</cp:revision>
  <dcterms:created xsi:type="dcterms:W3CDTF">2019-10-29T14:17:00Z</dcterms:created>
  <dcterms:modified xsi:type="dcterms:W3CDTF">2019-10-29T14:17:00Z</dcterms:modified>
</cp:coreProperties>
</file>